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15486"/>
      <w:r>
        <w:rPr>
          <w:rFonts w:hint="eastAsia"/>
        </w:rPr>
        <w:t>个人独资企业分支机构变更登记（备案）提交材料规范</w:t>
      </w:r>
      <w:bookmarkEnd w:id="0"/>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6"/>
        <w:widowControl/>
        <w:overflowPunct w:val="0"/>
        <w:adjustRightInd w:val="0"/>
        <w:snapToGrid w:val="0"/>
        <w:spacing w:line="440" w:lineRule="exact"/>
        <w:ind w:firstLine="480" w:firstLineChars="200"/>
        <w:rPr>
          <w:rFonts w:ascii="宋体" w:hAnsi="宋体"/>
          <w:sz w:val="24"/>
          <w:szCs w:val="22"/>
        </w:rPr>
      </w:pPr>
      <w:r>
        <w:rPr>
          <w:rFonts w:hint="eastAsia" w:ascii="宋体" w:hAnsi="宋体"/>
          <w:bCs/>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应当向有管辖权的登记机关提出申请。因企业名称变更而申请变更分支机构名称的，提交变更后企业营业执照复印件。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◆变更经营场所的，提交</w:t>
      </w:r>
      <w:r>
        <w:rPr>
          <w:rFonts w:hint="eastAsia" w:ascii="宋体" w:hAnsi="宋体"/>
          <w:szCs w:val="24"/>
          <w:lang w:val="zh-CN"/>
        </w:rPr>
        <w:t>变更后</w:t>
      </w:r>
      <w:r>
        <w:rPr>
          <w:rFonts w:hint="eastAsia" w:ascii="宋体" w:hAnsi="宋体"/>
          <w:bCs/>
          <w:szCs w:val="24"/>
        </w:rPr>
        <w:t>的经营场所使用相关文件。</w:t>
      </w:r>
      <w:bookmarkStart w:id="1" w:name="_GoBack"/>
      <w:bookmarkEnd w:id="1"/>
    </w:p>
    <w:p>
      <w:pPr>
        <w:widowControl/>
        <w:overflowPunct w:val="0"/>
        <w:spacing w:line="440" w:lineRule="exact"/>
        <w:ind w:firstLine="480" w:firstLineChars="200"/>
        <w:rPr>
          <w:rFonts w:ascii="宋体" w:hAnsi="宋体" w:cs="宋体"/>
          <w:szCs w:val="24"/>
        </w:rPr>
      </w:pPr>
      <w:r>
        <w:rPr>
          <w:rFonts w:hint="eastAsia" w:ascii="宋体" w:hAnsi="宋体"/>
          <w:bCs/>
          <w:szCs w:val="24"/>
        </w:rPr>
        <w:t>◆</w:t>
      </w:r>
      <w:r>
        <w:rPr>
          <w:rFonts w:hint="eastAsia" w:ascii="宋体" w:hAnsi="宋体"/>
          <w:bCs/>
        </w:rPr>
        <w:t>变更负责人的，提交</w:t>
      </w:r>
      <w:r>
        <w:rPr>
          <w:rFonts w:hint="eastAsia" w:ascii="宋体" w:hAnsi="宋体"/>
          <w:szCs w:val="24"/>
        </w:rPr>
        <w:t>分支机构隶属个人独资企业的投资人</w:t>
      </w:r>
      <w:r>
        <w:rPr>
          <w:rFonts w:hint="eastAsia" w:ascii="宋体" w:hAnsi="宋体"/>
          <w:bCs/>
        </w:rPr>
        <w:t>签署的任免信息及新</w:t>
      </w:r>
      <w:r>
        <w:rPr>
          <w:rFonts w:hint="eastAsia" w:ascii="宋体" w:hAnsi="宋体"/>
          <w:szCs w:val="24"/>
        </w:rPr>
        <w:t>任分支机构负责人</w:t>
      </w:r>
      <w:r>
        <w:rPr>
          <w:rFonts w:hint="eastAsia" w:ascii="宋体" w:hAnsi="宋体"/>
          <w:bCs/>
        </w:rPr>
        <w:t>的身份证明</w:t>
      </w:r>
      <w:r>
        <w:rPr>
          <w:rFonts w:hint="eastAsia" w:ascii="宋体" w:hAnsi="宋体"/>
          <w:szCs w:val="24"/>
        </w:rPr>
        <w:t>复印件（使用纸质材料办理登记的，在申请书中粘贴新任分支机构负责人的身份证复印件，由分支机构隶属个人独资企业的投资人在申请书中签署确认分支机构负责人的任职信息)</w:t>
      </w:r>
      <w:r>
        <w:rPr>
          <w:rFonts w:hint="eastAsia" w:ascii="宋体" w:hAnsi="宋体"/>
          <w:bCs/>
        </w:rPr>
        <w:t>。负责人更改姓名的，提交公安部门出具的证明</w:t>
      </w:r>
      <w:r>
        <w:rPr>
          <w:rFonts w:hint="eastAsia" w:ascii="宋体"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firstLineChars="200"/>
        <w:rPr>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pPr>
        <w:overflowPunct w:val="0"/>
        <w:spacing w:line="440" w:lineRule="exact"/>
        <w:ind w:firstLine="480"/>
      </w:pPr>
      <w:r>
        <w:rPr>
          <w:rFonts w:hint="eastAsia"/>
        </w:rPr>
        <w:t>3</w:t>
      </w:r>
      <w:r>
        <w:rPr>
          <w:rFonts w:hint="eastAsia" w:ascii="宋体" w:hAnsi="宋体"/>
          <w:szCs w:val="24"/>
          <w:lang w:val="zh-CN"/>
        </w:rPr>
        <w:t>．</w:t>
      </w:r>
      <w:r>
        <w:rPr>
          <w:rFonts w:hint="eastAsia"/>
        </w:rPr>
        <w:t>法律、行政法规规定分支机构变更登记事项必须报经批准的，提交有关的批准文件或者许可证件复印件。</w:t>
      </w:r>
    </w:p>
    <w:p>
      <w:pPr>
        <w:widowControl/>
        <w:overflowPunct w:val="0"/>
        <w:spacing w:line="440" w:lineRule="exact"/>
        <w:ind w:firstLine="480" w:firstLineChars="200"/>
        <w:rPr>
          <w:rFonts w:ascii="宋体"/>
          <w:szCs w:val="24"/>
        </w:rPr>
      </w:pPr>
      <w:r>
        <w:rPr>
          <w:rFonts w:ascii="宋体"/>
          <w:szCs w:val="24"/>
        </w:rPr>
        <w:t>4.</w:t>
      </w:r>
      <w:r>
        <w:rPr>
          <w:rFonts w:hint="eastAsia" w:ascii="宋体"/>
          <w:szCs w:val="24"/>
        </w:rPr>
        <w:t>备案事项证明文件。</w:t>
      </w:r>
    </w:p>
    <w:p>
      <w:pPr>
        <w:widowControl/>
        <w:overflowPunct w:val="0"/>
        <w:spacing w:line="440" w:lineRule="exact"/>
        <w:ind w:firstLine="480" w:firstLineChars="200"/>
        <w:rPr>
          <w:rFonts w:ascii="宋体" w:hAns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szCs w:val="24"/>
        </w:rPr>
      </w:pPr>
      <w:r>
        <w:rPr>
          <w:rFonts w:hint="eastAsia" w:ascii="宋体"/>
          <w:szCs w:val="24"/>
        </w:rPr>
        <w:t>5.办理变更登记的，已领取纸质版营业执照的缴回营业执照正、副本。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依照《个人独资企业法》、《市场主体登记管理条例》、原《个人独资企业登记管理办法》设立的个人独资企业分支机构申请变更登记、备案适用本规范。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177F290F"/>
    <w:rsid w:val="177F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638</Words>
  <Characters>641</Characters>
  <Lines>0</Lines>
  <Paragraphs>0</Paragraphs>
  <TotalTime>0</TotalTime>
  <ScaleCrop>false</ScaleCrop>
  <LinksUpToDate>false</LinksUpToDate>
  <CharactersWithSpaces>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2023-06-12T08:14:00Z</dcterms:created>
  <dc:creator>小蛋糕</dc:creator>
  <cp:lastModifiedBy>小蛋糕</cp:lastModifiedBy>
  <dcterms:modified xsi:type="dcterms:W3CDTF">2023-06-12T08:15:09Z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ADB93FE31AB34B3EA3BEE5F0049EB0A2_11</vt:lpwstr>
  </property>
</Properties>
</file>