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458857692"/>
      <w:bookmarkStart w:id="1" w:name="_Toc458177571"/>
      <w:bookmarkStart w:id="2" w:name="_Toc23431"/>
      <w:r>
        <w:rPr>
          <w:rFonts w:hint="eastAsia"/>
        </w:rPr>
        <w:t>个体工商户变更登记（备案）</w:t>
      </w:r>
      <w:bookmarkEnd w:id="0"/>
      <w:bookmarkEnd w:id="1"/>
      <w:r>
        <w:rPr>
          <w:rFonts w:hint="eastAsia"/>
        </w:rPr>
        <w:t>提交材料规范</w:t>
      </w:r>
      <w:bookmarkEnd w:id="2"/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1.《个体工商户登记（备案）申请书》。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  <w:lang w:val="zh-CN"/>
        </w:rPr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  <w:szCs w:val="24"/>
          <w:lang w:val="zh-CN"/>
        </w:rPr>
        <w:t>变更事项相关证明文件。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szCs w:val="24"/>
          <w:lang w:val="zh-CN"/>
        </w:rPr>
        <w:t>变更名称的，</w:t>
      </w:r>
      <w:r>
        <w:rPr>
          <w:rFonts w:hint="eastAsia" w:ascii="宋体" w:hAnsi="宋体"/>
          <w:szCs w:val="24"/>
        </w:rPr>
        <w:t>应当向有管辖权的登记机关提出申请。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变更经营场所的，应提交</w:t>
      </w:r>
      <w:r>
        <w:rPr>
          <w:rFonts w:hint="eastAsia" w:ascii="宋体" w:hAnsi="宋体"/>
          <w:szCs w:val="24"/>
          <w:lang w:val="zh-CN"/>
        </w:rPr>
        <w:t>变</w:t>
      </w:r>
      <w:r>
        <w:rPr>
          <w:rFonts w:hint="eastAsia" w:ascii="宋体" w:hAnsi="宋体"/>
          <w:szCs w:val="24"/>
        </w:rPr>
        <w:t>更</w:t>
      </w:r>
      <w:r>
        <w:rPr>
          <w:rFonts w:hint="eastAsia" w:ascii="宋体" w:hAnsi="宋体"/>
          <w:szCs w:val="24"/>
          <w:lang w:val="zh-CN"/>
        </w:rPr>
        <w:t>后的</w:t>
      </w:r>
      <w:r>
        <w:rPr>
          <w:rFonts w:hint="eastAsia" w:ascii="宋体" w:hAnsi="宋体"/>
          <w:szCs w:val="24"/>
        </w:rPr>
        <w:t>经营场</w:t>
      </w:r>
      <w:bookmarkStart w:id="3" w:name="_GoBack"/>
      <w:bookmarkEnd w:id="3"/>
      <w:r>
        <w:rPr>
          <w:rFonts w:hint="eastAsia" w:ascii="宋体" w:hAnsi="宋体"/>
          <w:szCs w:val="24"/>
        </w:rPr>
        <w:t>所</w:t>
      </w:r>
      <w:r>
        <w:rPr>
          <w:rFonts w:hint="eastAsia" w:ascii="宋体" w:hAnsi="宋体"/>
          <w:bCs/>
          <w:szCs w:val="24"/>
        </w:rPr>
        <w:t>所使用相关文件。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变更经营范围的，</w:t>
      </w:r>
      <w:r>
        <w:rPr>
          <w:rFonts w:hint="eastAsia" w:ascii="宋体" w:hAnsi="宋体"/>
        </w:rPr>
        <w:t>申请登记的经营范围中有法律、行政法规和国务院决定规定必须在登记前报经批准的项目，</w:t>
      </w:r>
      <w:r>
        <w:rPr>
          <w:rFonts w:hint="eastAsia" w:ascii="宋体" w:hAnsi="宋体"/>
          <w:szCs w:val="24"/>
        </w:rPr>
        <w:t>提交有关批准文件或者许可证件的复印件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变更经营者的姓名、住所的，提交公安</w:t>
      </w:r>
      <w:r>
        <w:rPr>
          <w:rFonts w:ascii="宋体" w:hAnsi="宋体"/>
          <w:bCs/>
          <w:szCs w:val="24"/>
        </w:rPr>
        <w:t>部门出具的</w:t>
      </w:r>
      <w:r>
        <w:rPr>
          <w:rFonts w:hint="eastAsia" w:ascii="宋体" w:hAnsi="宋体"/>
          <w:bCs/>
          <w:szCs w:val="24"/>
        </w:rPr>
        <w:t>经营者姓名变更证明</w:t>
      </w:r>
      <w:r>
        <w:rPr>
          <w:rFonts w:hint="eastAsia" w:ascii="宋体" w:hAnsi="宋体" w:cs="宋体"/>
          <w:bCs/>
          <w:szCs w:val="24"/>
        </w:rPr>
        <w:t>（身份证号码一致的无需提交，只需提交新的身份证件复印件）</w:t>
      </w:r>
      <w:r>
        <w:rPr>
          <w:rFonts w:hint="eastAsia" w:ascii="宋体" w:hAnsi="宋体"/>
          <w:bCs/>
          <w:szCs w:val="24"/>
        </w:rPr>
        <w:t>，</w:t>
      </w:r>
      <w:r>
        <w:rPr>
          <w:rFonts w:hint="eastAsia" w:ascii="宋体" w:hAnsi="宋体" w:cs="宋体"/>
          <w:szCs w:val="24"/>
        </w:rPr>
        <w:t xml:space="preserve">变更后的身份证明或居住证复印件。 </w:t>
      </w:r>
    </w:p>
    <w:p>
      <w:pPr>
        <w:widowControl/>
        <w:overflowPunct w:val="0"/>
        <w:spacing w:line="440" w:lineRule="exact"/>
        <w:ind w:firstLine="480" w:firstLineChars="200"/>
      </w:pPr>
      <w:r>
        <w:rPr>
          <w:rFonts w:hint="eastAsia"/>
        </w:rPr>
        <w:t>因继承发生经营者变更的，应当提交经公证的材料或者生效的法律文书等继承证明材料。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hint="eastAsia" w:ascii="宋体" w:hAnsi="宋体"/>
          <w:bCs/>
          <w:szCs w:val="24"/>
        </w:rPr>
        <w:t>．备案相关事项证明文件。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◆参加家庭经营的家庭成员姓名备案，应当提交参加家庭经营的家庭成员居民户口簿或者结婚证复印件，同时提交参加经营的家庭成员身份证件复印件。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仿宋_GB2312"/>
          <w:szCs w:val="24"/>
        </w:rPr>
        <w:t>◆涉及其他登记事项变更的，应当同时申请变更登记，按相应的提交材料规</w:t>
      </w:r>
      <w:r>
        <w:rPr>
          <w:rFonts w:hint="eastAsia" w:ascii="宋体" w:hAnsi="宋体" w:cs="宋体"/>
          <w:szCs w:val="24"/>
        </w:rPr>
        <w:t>范提交相应的材料。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/>
          <w:szCs w:val="24"/>
        </w:rPr>
      </w:pPr>
      <w:r>
        <w:rPr>
          <w:rFonts w:hint="eastAsia" w:ascii="宋体"/>
          <w:szCs w:val="24"/>
        </w:rPr>
        <w:t>4.办理变更登记，已领取纸质版营业执照的缴回营业执照正、副本。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依照《个体工商户条例》、《市场主体登记管理条例》设立的个体工商户申请变更登记、备案适用本规范。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2D5D098D"/>
    <w:rsid w:val="2D5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552</Characters>
  <Lines>0</Lines>
  <Paragraphs>0</Paragraphs>
  <TotalTime>0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2023-06-12T08:47:00Z</dcterms:created>
  <dc:creator>小蛋糕</dc:creator>
  <cp:lastModifiedBy>小蛋糕</cp:lastModifiedBy>
  <dcterms:modified xsi:type="dcterms:W3CDTF">2023-06-12T08:47:46Z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5A1B00F2966F42568A5C419FE7C282E1_11</vt:lpwstr>
  </property>
</Properties>
</file>